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5" w:rsidRPr="007E27CF" w:rsidRDefault="00752C25" w:rsidP="00752C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27C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Федеральный закон от 23.02.2013 N 15-ФЗ (ред. от 28.12.2016)</w:t>
      </w:r>
    </w:p>
    <w:p w:rsidR="00752C25" w:rsidRPr="007E27CF" w:rsidRDefault="00752C25" w:rsidP="00752C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27C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"Об охране здоровья граждан от воздействия окружающего табачного дыма и последствий потребления табака"</w:t>
      </w:r>
    </w:p>
    <w:p w:rsidR="00752C25" w:rsidRPr="00752C25" w:rsidRDefault="00752C25" w:rsidP="00752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C25" w:rsidRPr="00752C25" w:rsidRDefault="00752C25" w:rsidP="00752C2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24"/>
          <w:lang w:eastAsia="ru-RU"/>
        </w:rPr>
      </w:pPr>
      <w:bookmarkStart w:id="0" w:name="dst100093"/>
      <w:bookmarkEnd w:id="0"/>
      <w:r w:rsidRPr="00752C25">
        <w:rPr>
          <w:rFonts w:ascii="Arial" w:eastAsia="Times New Roman" w:hAnsi="Arial" w:cs="Arial"/>
          <w:b/>
          <w:bCs/>
          <w:color w:val="000000"/>
          <w:kern w:val="36"/>
          <w:sz w:val="18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52C25">
        <w:rPr>
          <w:rFonts w:ascii="Arial" w:eastAsia="Times New Roman" w:hAnsi="Arial" w:cs="Arial"/>
          <w:color w:val="000000"/>
          <w:sz w:val="18"/>
          <w:szCs w:val="24"/>
          <w:lang w:eastAsia="ru-RU"/>
        </w:rPr>
        <w:t> 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" w:name="dst100094"/>
      <w:bookmarkEnd w:id="1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Для предотвращения воздействия окружающего табачного дыма на здоровье человека запрещается курение: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2" w:name="dst100095"/>
      <w:bookmarkEnd w:id="2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" w:name="dst100096"/>
      <w:bookmarkEnd w:id="3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4" w:name="dst100097"/>
      <w:bookmarkEnd w:id="4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5" w:name="dst100098"/>
      <w:bookmarkEnd w:id="5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6" w:name="dst100099"/>
      <w:bookmarkEnd w:id="6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7" w:name="dst100100"/>
      <w:bookmarkEnd w:id="7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8" w:name="dst100101"/>
      <w:bookmarkEnd w:id="8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7) в помещениях социальных служб;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9" w:name="dst100102"/>
      <w:bookmarkEnd w:id="9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0" w:name="dst100103"/>
      <w:bookmarkEnd w:id="10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9) на рабочих местах и в рабочих зонах, организованных в помещениях;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bookmarkStart w:id="11" w:name="dst100104"/>
      <w:bookmarkEnd w:id="11"/>
      <w:r w:rsidRPr="00752C2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10) в лифтах и помещениях общего пользования многоквартирных домов;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2" w:name="dst100105"/>
      <w:bookmarkEnd w:id="12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11) на детских площадках и в границах территорий, занятых пляжами;</w:t>
      </w:r>
    </w:p>
    <w:p w:rsidR="00752C25" w:rsidRPr="00752C25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3" w:name="dst100106"/>
      <w:bookmarkEnd w:id="13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752C25" w:rsidRPr="007E27CF" w:rsidRDefault="00752C25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14" w:name="dst100107"/>
      <w:bookmarkEnd w:id="14"/>
      <w:r w:rsidRPr="007E27C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13) на автозаправочных станциях.</w:t>
      </w:r>
    </w:p>
    <w:p w:rsidR="007E27CF" w:rsidRPr="007E27CF" w:rsidRDefault="007E27CF" w:rsidP="00752C2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52C25" w:rsidRPr="00752C25" w:rsidRDefault="007E27CF" w:rsidP="007E27CF">
      <w:pPr>
        <w:shd w:val="clear" w:color="auto" w:fill="FFFFFF"/>
        <w:spacing w:after="0" w:line="290" w:lineRule="atLeast"/>
        <w:ind w:firstLine="547"/>
        <w:jc w:val="center"/>
        <w:rPr>
          <w:rFonts w:ascii="Arial" w:eastAsia="Times New Roman" w:hAnsi="Arial" w:cs="Arial"/>
          <w:color w:val="000000"/>
          <w:sz w:val="18"/>
          <w:szCs w:val="16"/>
          <w:lang w:eastAsia="ru-RU"/>
        </w:rPr>
      </w:pPr>
      <w:r w:rsidRPr="007E27CF">
        <w:rPr>
          <w:rFonts w:ascii="Verdana" w:hAnsi="Verdana"/>
          <w:color w:val="000000"/>
          <w:sz w:val="18"/>
          <w:szCs w:val="16"/>
          <w:shd w:val="clear" w:color="auto" w:fill="FFFFFF"/>
        </w:rPr>
        <w:t>В</w:t>
      </w:r>
      <w:r w:rsidR="00752C25" w:rsidRPr="007E27CF">
        <w:rPr>
          <w:rFonts w:ascii="Verdana" w:hAnsi="Verdana"/>
          <w:color w:val="000000"/>
          <w:sz w:val="18"/>
          <w:szCs w:val="16"/>
          <w:shd w:val="clear" w:color="auto" w:fill="FFFFFF"/>
        </w:rPr>
        <w:t xml:space="preserve"> соответствии со статьей 6.24 КоАП РФ за нарушение установленного федеральным законом запрета курения табака на отдельных территориях, в помещениях и на объектах предусматривается наложение административного штрафа на граждан в размере </w:t>
      </w:r>
      <w:r w:rsidR="00752C25" w:rsidRPr="007E27CF">
        <w:rPr>
          <w:rFonts w:ascii="Verdana" w:hAnsi="Verdana"/>
          <w:b/>
          <w:color w:val="000000"/>
          <w:sz w:val="18"/>
          <w:szCs w:val="16"/>
          <w:shd w:val="clear" w:color="auto" w:fill="FFFFFF"/>
        </w:rPr>
        <w:t>от 500 до 1500 рублей</w:t>
      </w:r>
    </w:p>
    <w:p w:rsidR="00752C25" w:rsidRDefault="00752C25">
      <w:pPr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15" w:name="dst100108"/>
      <w:bookmarkEnd w:id="15"/>
    </w:p>
    <w:p w:rsidR="007E27CF" w:rsidRDefault="00752C25" w:rsidP="007E27CF">
      <w:pPr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В квартиры </w:t>
      </w:r>
      <w:r w:rsid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тянет дым!</w:t>
      </w:r>
    </w:p>
    <w:p w:rsidR="00752C25" w:rsidRPr="007E27CF" w:rsidRDefault="00752C25" w:rsidP="007E27CF">
      <w:pPr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Дышать вече</w:t>
      </w:r>
      <w:bookmarkStart w:id="16" w:name="_GoBack"/>
      <w:bookmarkEnd w:id="16"/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рами невозможно. Помимо того</w:t>
      </w:r>
      <w:r w:rsid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,</w:t>
      </w:r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вы мусорите на площадке!</w:t>
      </w:r>
    </w:p>
    <w:p w:rsidR="00752C25" w:rsidRPr="007E27CF" w:rsidRDefault="00752C25" w:rsidP="007E27CF">
      <w:pPr>
        <w:jc w:val="center"/>
        <w:rPr>
          <w:sz w:val="40"/>
          <w:szCs w:val="40"/>
        </w:rPr>
      </w:pPr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Пожалуйста, прекратите курить в подъезде</w:t>
      </w:r>
      <w:r w:rsid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,</w:t>
      </w:r>
      <w:r w:rsidRPr="007E27C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или мы будем жаловаться участковому.</w:t>
      </w:r>
    </w:p>
    <w:sectPr w:rsidR="00752C25" w:rsidRPr="007E27CF" w:rsidSect="00752C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19"/>
    <w:rsid w:val="00752C25"/>
    <w:rsid w:val="007E27CF"/>
    <w:rsid w:val="00982C9F"/>
    <w:rsid w:val="00AD4419"/>
    <w:rsid w:val="00C832E0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2E55-8EAD-4ABD-A123-719F931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2C25"/>
    <w:rPr>
      <w:color w:val="0000FF"/>
      <w:u w:val="single"/>
    </w:rPr>
  </w:style>
  <w:style w:type="character" w:customStyle="1" w:styleId="blk">
    <w:name w:val="blk"/>
    <w:basedOn w:val="a0"/>
    <w:rsid w:val="00752C25"/>
  </w:style>
  <w:style w:type="character" w:customStyle="1" w:styleId="hl">
    <w:name w:val="hl"/>
    <w:basedOn w:val="a0"/>
    <w:rsid w:val="00752C25"/>
  </w:style>
  <w:style w:type="paragraph" w:styleId="a4">
    <w:name w:val="Balloon Text"/>
    <w:basedOn w:val="a"/>
    <w:link w:val="a5"/>
    <w:uiPriority w:val="99"/>
    <w:semiHidden/>
    <w:unhideWhenUsed/>
    <w:rsid w:val="007E2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Дизайн-бюро «Элюстро»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Сюваев</dc:creator>
  <cp:keywords/>
  <dc:description/>
  <cp:lastModifiedBy>Антон Сюваев</cp:lastModifiedBy>
  <cp:revision>3</cp:revision>
  <cp:lastPrinted>2018-02-08T19:56:00Z</cp:lastPrinted>
  <dcterms:created xsi:type="dcterms:W3CDTF">2018-02-08T19:42:00Z</dcterms:created>
  <dcterms:modified xsi:type="dcterms:W3CDTF">2018-02-08T20:05:00Z</dcterms:modified>
</cp:coreProperties>
</file>